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9D" w:rsidRDefault="00953F9D" w:rsidP="00953F9D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ИНТЕРНЕТ ВЕЩЕЙ</w:t>
      </w: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17 лет».</w:t>
      </w: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выставки:</w:t>
      </w: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953F9D" w:rsidRP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выставке участвуют экспонаты, наглядно демонстрирующие взаимодействие различных бытовых приборов и управление ими посредством сети INTERNET. В экспозиции должно быть представлено не менее 2-х взаимодействующих бытовых приборов. К выставке не допускаются бытовые роботы промышленного производства.</w:t>
      </w: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   </w:t>
      </w: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953F9D" w:rsidRDefault="00953F9D" w:rsidP="00953F9D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953F9D" w:rsidRDefault="00953F9D" w:rsidP="00953F9D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5D79E8" w:rsidRDefault="00953F9D" w:rsidP="00953F9D">
      <w:r>
        <w:t xml:space="preserve">        Если члены жюри или гости фестиваля захотят ознакомиться с программным кодом экспоната, участники должны предоставить им такую возможность.</w:t>
      </w:r>
    </w:p>
    <w:sectPr w:rsidR="005D79E8" w:rsidSect="00953F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953F9D"/>
    <w:rsid w:val="005D79E8"/>
    <w:rsid w:val="00953F9D"/>
    <w:rsid w:val="009C5426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F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3F9D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2017-11-24T09:59:00Z</dcterms:created>
  <dcterms:modified xsi:type="dcterms:W3CDTF">2017-11-24T10:08:00Z</dcterms:modified>
</cp:coreProperties>
</file>